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E0" w:rsidRDefault="00424EE0" w:rsidP="00424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a mateřská škola Svratka, příspěvková organizace</w:t>
      </w:r>
    </w:p>
    <w:p w:rsidR="00424EE0" w:rsidRDefault="00424EE0" w:rsidP="00424EE0">
      <w:pPr>
        <w:jc w:val="center"/>
      </w:pPr>
      <w:r>
        <w:t>Partyzánská 310, 592 02 Svratka</w:t>
      </w:r>
    </w:p>
    <w:p w:rsidR="00424EE0" w:rsidRDefault="00424EE0" w:rsidP="00424EE0">
      <w:pPr>
        <w:jc w:val="center"/>
      </w:pPr>
      <w:r>
        <w:t xml:space="preserve">IČO 48894214, tel. 566 662602, </w:t>
      </w:r>
      <w:hyperlink r:id="rId4" w:history="1">
        <w:r>
          <w:rPr>
            <w:rStyle w:val="Hypertextovodkaz"/>
            <w:color w:val="auto"/>
          </w:rPr>
          <w:t>skola@svratka.cz</w:t>
        </w:r>
      </w:hyperlink>
    </w:p>
    <w:p w:rsidR="00424EE0" w:rsidRDefault="00424EE0" w:rsidP="00424EE0">
      <w:pPr>
        <w:jc w:val="center"/>
      </w:pPr>
    </w:p>
    <w:p w:rsidR="00424EE0" w:rsidRDefault="00424EE0" w:rsidP="00424EE0">
      <w:pPr>
        <w:jc w:val="both"/>
      </w:pPr>
    </w:p>
    <w:p w:rsidR="00424EE0" w:rsidRDefault="00424EE0" w:rsidP="00424EE0">
      <w:pPr>
        <w:jc w:val="center"/>
        <w:rPr>
          <w:sz w:val="28"/>
          <w:szCs w:val="28"/>
        </w:rPr>
      </w:pPr>
      <w:r>
        <w:rPr>
          <w:sz w:val="28"/>
          <w:szCs w:val="28"/>
        </w:rPr>
        <w:t>Kriteria pro přijímací řízení k přijetí k předškolnímu vzdělávání do Základní školy a mateřské školy Svratka, příspěvkové organizace</w:t>
      </w:r>
    </w:p>
    <w:p w:rsidR="00424EE0" w:rsidRDefault="00424EE0" w:rsidP="00424EE0">
      <w:pPr>
        <w:jc w:val="both"/>
      </w:pPr>
    </w:p>
    <w:p w:rsidR="00424EE0" w:rsidRDefault="00424EE0" w:rsidP="00424EE0">
      <w:pPr>
        <w:jc w:val="both"/>
        <w:rPr>
          <w:b/>
        </w:rPr>
      </w:pPr>
      <w:r>
        <w:rPr>
          <w:b/>
        </w:rPr>
        <w:t>Pořadí kritérií podle důležitosti:</w:t>
      </w:r>
    </w:p>
    <w:p w:rsidR="00424EE0" w:rsidRDefault="00424EE0" w:rsidP="00424EE0">
      <w:pPr>
        <w:jc w:val="both"/>
      </w:pPr>
    </w:p>
    <w:p w:rsidR="00424EE0" w:rsidRDefault="00424EE0" w:rsidP="00424EE0">
      <w:pPr>
        <w:ind w:left="705" w:hanging="705"/>
        <w:jc w:val="both"/>
      </w:pPr>
      <w:r>
        <w:t>1.</w:t>
      </w:r>
      <w:r>
        <w:tab/>
        <w:t>Přednostně jsou přijímány děti, které v dalším školním roce zahájí povinnou školní docházku.</w:t>
      </w:r>
    </w:p>
    <w:p w:rsidR="00424EE0" w:rsidRDefault="00424EE0" w:rsidP="00424EE0">
      <w:pPr>
        <w:ind w:left="705" w:hanging="705"/>
        <w:jc w:val="both"/>
      </w:pPr>
      <w:r>
        <w:t>2.</w:t>
      </w:r>
      <w:r>
        <w:tab/>
        <w:t>Do mateřské školy budou přijímány děti, které k </w:t>
      </w:r>
      <w:proofErr w:type="gramStart"/>
      <w:r>
        <w:t>31.8</w:t>
      </w:r>
      <w:proofErr w:type="gramEnd"/>
      <w:r>
        <w:t>. daného roku dovrší tři roky věku a které mají trvalý pobyt ve Svratce, s žádostí o celodenní docházku. Přednost v přijímání mají děti dříve narozené.</w:t>
      </w:r>
    </w:p>
    <w:p w:rsidR="00424EE0" w:rsidRDefault="00424EE0" w:rsidP="00424EE0">
      <w:pPr>
        <w:ind w:left="705" w:hanging="705"/>
        <w:jc w:val="both"/>
      </w:pPr>
      <w:r>
        <w:t>3.</w:t>
      </w:r>
      <w:r>
        <w:tab/>
        <w:t>Do mateřské školy budou přijímány děti, které k </w:t>
      </w:r>
      <w:proofErr w:type="gramStart"/>
      <w:r>
        <w:t>31.8</w:t>
      </w:r>
      <w:proofErr w:type="gramEnd"/>
      <w:r>
        <w:t>. daného roku dovrší tři roky věku a které mají trvalý pobyt ve Svratce, s žádostí o polodenní nebo omezenou docházku. Přednost v přijímání mají děti dříve narozené.</w:t>
      </w:r>
    </w:p>
    <w:p w:rsidR="00424EE0" w:rsidRDefault="00424EE0" w:rsidP="00424EE0">
      <w:pPr>
        <w:ind w:left="705" w:hanging="705"/>
        <w:jc w:val="both"/>
      </w:pPr>
      <w:r>
        <w:t>4.</w:t>
      </w:r>
      <w:r>
        <w:tab/>
        <w:t>V případě volné kapacity budou přijímány děti mladší tří let, které mají trvalý pobyt ve Svratce a které mají předpoklady pro plnění ŠVP PV</w:t>
      </w:r>
      <w:r w:rsidR="00BD0F32">
        <w:t xml:space="preserve"> a nepoužívají pleny</w:t>
      </w:r>
      <w:r>
        <w:t>, s žádostí o docházku celodenní. Přednost v přijímání mají děti dříve narozené.</w:t>
      </w:r>
    </w:p>
    <w:p w:rsidR="00424EE0" w:rsidRDefault="00424EE0" w:rsidP="00424EE0">
      <w:pPr>
        <w:ind w:left="705" w:hanging="705"/>
        <w:jc w:val="both"/>
      </w:pPr>
      <w:r>
        <w:t>5.</w:t>
      </w:r>
      <w:r>
        <w:tab/>
        <w:t>V případě volné kapacity budou přijímány děti mladší tří let, které mají trvalý pobyt ve Svratce a které mají předpoklady pro plnění ŠVP PV</w:t>
      </w:r>
      <w:r w:rsidR="00BD0F32" w:rsidRPr="00BD0F32">
        <w:t xml:space="preserve"> </w:t>
      </w:r>
      <w:r w:rsidR="00BD0F32">
        <w:t>a nepoužívají pleny</w:t>
      </w:r>
      <w:r>
        <w:t>, s žádostí o docházku polodenní nebo omezenou. Přednost v přijímání mají děti dříve narozené.</w:t>
      </w:r>
    </w:p>
    <w:p w:rsidR="00424EE0" w:rsidRDefault="00424EE0" w:rsidP="00424EE0">
      <w:pPr>
        <w:ind w:left="705" w:hanging="705"/>
        <w:jc w:val="both"/>
      </w:pPr>
      <w:r>
        <w:t>6.</w:t>
      </w:r>
      <w:r>
        <w:tab/>
        <w:t>V případě další volné kapacity budou přijímány děti z jiných obcí. Přednost mají dětí s žádostí o celodenní docházku a děti dříve narozené.</w:t>
      </w:r>
    </w:p>
    <w:p w:rsidR="00424EE0" w:rsidRDefault="00424EE0" w:rsidP="00424EE0">
      <w:pPr>
        <w:ind w:left="705" w:hanging="705"/>
        <w:jc w:val="both"/>
      </w:pPr>
    </w:p>
    <w:p w:rsidR="00424EE0" w:rsidRDefault="00424EE0" w:rsidP="00424EE0">
      <w:pPr>
        <w:ind w:left="705" w:hanging="705"/>
        <w:jc w:val="both"/>
        <w:rPr>
          <w:b/>
        </w:rPr>
      </w:pPr>
      <w:r>
        <w:rPr>
          <w:b/>
        </w:rPr>
        <w:t>Ředitel školy má právo v přijímacím řízení k předškolnímu vzdělávání zohlednit:</w:t>
      </w:r>
    </w:p>
    <w:p w:rsidR="00424EE0" w:rsidRDefault="00424EE0" w:rsidP="00424EE0">
      <w:pPr>
        <w:ind w:left="705" w:hanging="705"/>
        <w:jc w:val="both"/>
      </w:pPr>
      <w:r>
        <w:t>a/ zvlášť závažné sociální důvody</w:t>
      </w:r>
    </w:p>
    <w:p w:rsidR="00424EE0" w:rsidRDefault="00424EE0" w:rsidP="00424EE0">
      <w:pPr>
        <w:ind w:left="705" w:hanging="705"/>
        <w:jc w:val="both"/>
      </w:pPr>
      <w:r>
        <w:t>b/ důvody hodné zvláštního zřetele</w:t>
      </w:r>
    </w:p>
    <w:p w:rsidR="00424EE0" w:rsidRDefault="00424EE0" w:rsidP="00424EE0">
      <w:pPr>
        <w:ind w:left="705" w:hanging="705"/>
        <w:jc w:val="both"/>
      </w:pPr>
    </w:p>
    <w:p w:rsidR="00424EE0" w:rsidRDefault="00424EE0" w:rsidP="00424EE0">
      <w:pPr>
        <w:ind w:left="705" w:hanging="705"/>
        <w:jc w:val="both"/>
        <w:rPr>
          <w:b/>
        </w:rPr>
      </w:pPr>
      <w:r>
        <w:rPr>
          <w:b/>
        </w:rPr>
        <w:t>Ustanovení o pravidelném očkování:</w:t>
      </w:r>
    </w:p>
    <w:p w:rsidR="00424EE0" w:rsidRDefault="00424EE0" w:rsidP="00424EE0">
      <w:pPr>
        <w:ind w:firstLine="705"/>
        <w:jc w:val="both"/>
      </w:pPr>
      <w:r>
        <w:t>Předškolní vzdělávání mohou zahájit pouze ty děti, jejichž zákonní zástupci nejpozději v den nástupu do mateřské školy předloží doklady, že se dítě podrobilo stanoveným pravidelným očkováním nebo předloží doklad, že se dítě nemůže očkování podrobit pro trvalou kontraindikaci /§50 zákona č.258/2000 Sb./</w:t>
      </w:r>
    </w:p>
    <w:p w:rsidR="00191766" w:rsidRDefault="00191766" w:rsidP="00424EE0">
      <w:pPr>
        <w:ind w:firstLine="705"/>
        <w:jc w:val="both"/>
      </w:pPr>
    </w:p>
    <w:p w:rsidR="00191766" w:rsidRDefault="00191766" w:rsidP="00424EE0">
      <w:pPr>
        <w:ind w:firstLine="705"/>
        <w:jc w:val="both"/>
      </w:pPr>
    </w:p>
    <w:p w:rsidR="00191766" w:rsidRDefault="00191766" w:rsidP="00424EE0">
      <w:pPr>
        <w:ind w:firstLine="705"/>
        <w:jc w:val="both"/>
      </w:pPr>
    </w:p>
    <w:p w:rsidR="00191766" w:rsidRDefault="00191766" w:rsidP="00424EE0">
      <w:pPr>
        <w:ind w:firstLine="705"/>
        <w:jc w:val="both"/>
      </w:pPr>
      <w:r>
        <w:t xml:space="preserve">Svratka  </w:t>
      </w:r>
      <w:proofErr w:type="gramStart"/>
      <w:r w:rsidR="002D73E4">
        <w:t>28.1.2021</w:t>
      </w:r>
      <w:bookmarkStart w:id="0" w:name="_GoBack"/>
      <w:bookmarkEnd w:id="0"/>
      <w:proofErr w:type="gramEnd"/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Mgr. Iva Kopecká</w:t>
      </w:r>
    </w:p>
    <w:p w:rsidR="00191766" w:rsidRDefault="00191766" w:rsidP="00424EE0">
      <w:pPr>
        <w:ind w:firstLine="70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:rsidR="00BD0F32" w:rsidRDefault="00BD0F32" w:rsidP="00424EE0">
      <w:pPr>
        <w:ind w:left="705"/>
        <w:jc w:val="both"/>
      </w:pPr>
    </w:p>
    <w:sectPr w:rsidR="00BD0F32" w:rsidSect="00043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E0"/>
    <w:rsid w:val="00043D75"/>
    <w:rsid w:val="00191766"/>
    <w:rsid w:val="002D73E4"/>
    <w:rsid w:val="00424EE0"/>
    <w:rsid w:val="005B3DE7"/>
    <w:rsid w:val="00BD0F32"/>
    <w:rsid w:val="00E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32F3"/>
  <w15:docId w15:val="{A83D6AA9-90E1-474F-8B65-D96CC2C4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4EE0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76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svrat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Kopecká</dc:creator>
  <cp:keywords/>
  <dc:description/>
  <cp:lastModifiedBy>Iva Kopecká</cp:lastModifiedBy>
  <cp:revision>4</cp:revision>
  <cp:lastPrinted>2021-01-28T10:46:00Z</cp:lastPrinted>
  <dcterms:created xsi:type="dcterms:W3CDTF">2020-03-03T12:57:00Z</dcterms:created>
  <dcterms:modified xsi:type="dcterms:W3CDTF">2021-01-28T10:49:00Z</dcterms:modified>
</cp:coreProperties>
</file>